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190FF" w14:textId="77777777" w:rsidR="005B0EFB" w:rsidRPr="0072536D" w:rsidRDefault="005B0EFB" w:rsidP="005B0EF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Всероссийская олимпиада школьников по литературе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2021-2022 уч.г.</w:t>
      </w:r>
    </w:p>
    <w:p w14:paraId="495457C9" w14:textId="77777777" w:rsidR="005B0EFB" w:rsidRPr="0072536D" w:rsidRDefault="005B0EFB" w:rsidP="005B0EF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Муниципальный этап</w:t>
      </w:r>
    </w:p>
    <w:p w14:paraId="43B888FE" w14:textId="63EFC41E" w:rsidR="005B0EFB" w:rsidRDefault="005B0EFB" w:rsidP="005B0EF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10</w:t>
      </w: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класс</w:t>
      </w:r>
    </w:p>
    <w:p w14:paraId="6E2C1676" w14:textId="77777777" w:rsidR="005B0EFB" w:rsidRDefault="005B0EFB" w:rsidP="005B0EF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Общее время выполнения работы – </w:t>
      </w:r>
      <w:r w:rsidRPr="00F0129F">
        <w:rPr>
          <w:rFonts w:ascii="Times New Roman" w:hAnsi="Times New Roman" w:cs="Times New Roman"/>
          <w:sz w:val="24"/>
        </w:rPr>
        <w:t>270 минут</w:t>
      </w:r>
      <w:r w:rsidRPr="00CD59A4">
        <w:rPr>
          <w:rFonts w:ascii="Times New Roman" w:hAnsi="Times New Roman" w:cs="Times New Roman"/>
          <w:b/>
          <w:sz w:val="24"/>
        </w:rPr>
        <w:t xml:space="preserve"> </w:t>
      </w:r>
    </w:p>
    <w:p w14:paraId="2C66917F" w14:textId="32D98140" w:rsidR="005B0EFB" w:rsidRDefault="005B0EFB" w:rsidP="005B0EF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 w:rsidRPr="00CD59A4">
        <w:rPr>
          <w:rFonts w:ascii="Times New Roman" w:hAnsi="Times New Roman" w:cs="Times New Roman"/>
          <w:b/>
          <w:sz w:val="24"/>
        </w:rPr>
        <w:t>Максимальное количество баллов –</w:t>
      </w:r>
      <w:r w:rsidRPr="00F0129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9</w:t>
      </w:r>
      <w:r w:rsidRPr="00F0129F">
        <w:rPr>
          <w:rFonts w:ascii="Times New Roman" w:hAnsi="Times New Roman" w:cs="Times New Roman"/>
          <w:sz w:val="24"/>
        </w:rPr>
        <w:t xml:space="preserve">0 </w:t>
      </w:r>
    </w:p>
    <w:p w14:paraId="75E88CE0" w14:textId="77777777" w:rsidR="005B0EFB" w:rsidRPr="00DD025B" w:rsidRDefault="005B0EFB" w:rsidP="005B0EFB">
      <w:pPr>
        <w:widowControl w:val="0"/>
        <w:autoSpaceDE w:val="0"/>
        <w:autoSpaceDN w:val="0"/>
        <w:spacing w:after="0" w:line="240" w:lineRule="auto"/>
        <w:ind w:left="105" w:right="10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DD025B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Уважаемые участники!</w:t>
      </w:r>
    </w:p>
    <w:p w14:paraId="19CDCC60" w14:textId="598DD53A" w:rsidR="005B0EFB" w:rsidRPr="0072536D" w:rsidRDefault="005B0EFB" w:rsidP="00C60BF0">
      <w:pPr>
        <w:widowControl w:val="0"/>
        <w:autoSpaceDE w:val="0"/>
        <w:autoSpaceDN w:val="0"/>
        <w:spacing w:after="0" w:line="240" w:lineRule="auto"/>
        <w:ind w:left="105" w:right="10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72536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Внимательно прочитайте задани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я. Ответы записывайте в бланке для ответов</w:t>
      </w:r>
      <w:r w:rsidRPr="0072536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</w:t>
      </w:r>
      <w:r w:rsidR="00C60B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Желаем успехов!</w:t>
      </w:r>
    </w:p>
    <w:p w14:paraId="7BC61D2E" w14:textId="77777777" w:rsidR="00F70B03" w:rsidRPr="009F7FA1" w:rsidRDefault="00F70B03" w:rsidP="0018559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CC40045" w14:textId="152995D9" w:rsidR="00071AE4" w:rsidRDefault="00071AE4" w:rsidP="00071AE4">
      <w:pPr>
        <w:pStyle w:val="a6"/>
        <w:spacing w:after="0" w:line="240" w:lineRule="auto"/>
        <w:ind w:left="786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sz w:val="24"/>
          <w:szCs w:val="24"/>
          <w:lang w:val="en-US" w:bidi="ru-RU"/>
        </w:rPr>
        <w:t>I</w:t>
      </w:r>
      <w:r>
        <w:rPr>
          <w:rFonts w:ascii="Times New Roman" w:hAnsi="Times New Roman" w:cs="Times New Roman"/>
          <w:b/>
          <w:sz w:val="24"/>
          <w:szCs w:val="24"/>
          <w:lang w:bidi="ru-RU"/>
        </w:rPr>
        <w:t xml:space="preserve">. </w:t>
      </w:r>
      <w:r w:rsidR="007D6E16" w:rsidRPr="00517C28">
        <w:rPr>
          <w:rFonts w:ascii="Times New Roman" w:hAnsi="Times New Roman" w:cs="Times New Roman"/>
          <w:b/>
          <w:sz w:val="24"/>
          <w:szCs w:val="24"/>
          <w:lang w:bidi="ru-RU"/>
        </w:rPr>
        <w:t>Анализ текста.</w:t>
      </w:r>
      <w:r w:rsidR="00622987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70 баллов</w:t>
      </w:r>
    </w:p>
    <w:p w14:paraId="5ADDE5B3" w14:textId="664B498E" w:rsidR="008E3F91" w:rsidRPr="00517C28" w:rsidRDefault="007D6E16" w:rsidP="00C60BF0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517C28">
        <w:rPr>
          <w:rFonts w:ascii="Times New Roman" w:hAnsi="Times New Roman" w:cs="Times New Roman"/>
          <w:b/>
          <w:sz w:val="24"/>
          <w:szCs w:val="24"/>
          <w:lang w:bidi="ru-RU"/>
        </w:rPr>
        <w:t xml:space="preserve">Выберите </w:t>
      </w:r>
      <w:r w:rsidRPr="00517C28">
        <w:rPr>
          <w:rFonts w:ascii="Times New Roman" w:hAnsi="Times New Roman" w:cs="Times New Roman"/>
          <w:b/>
          <w:sz w:val="24"/>
          <w:szCs w:val="24"/>
          <w:u w:val="single"/>
          <w:lang w:bidi="ru-RU"/>
        </w:rPr>
        <w:t>ТОЛЬКО ОДИН</w:t>
      </w:r>
      <w:r w:rsidRPr="00517C28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вариант текста для анализа: </w:t>
      </w:r>
      <w:r w:rsidR="00114B51" w:rsidRPr="00517C28">
        <w:rPr>
          <w:rFonts w:ascii="Times New Roman" w:hAnsi="Times New Roman" w:cs="Times New Roman"/>
          <w:b/>
          <w:sz w:val="24"/>
          <w:szCs w:val="24"/>
          <w:lang w:bidi="ru-RU"/>
        </w:rPr>
        <w:t>ЛИБО</w:t>
      </w:r>
      <w:r w:rsidRPr="00517C28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прозаический, </w:t>
      </w:r>
      <w:r w:rsidR="00114B51" w:rsidRPr="00517C28">
        <w:rPr>
          <w:rFonts w:ascii="Times New Roman" w:hAnsi="Times New Roman" w:cs="Times New Roman"/>
          <w:b/>
          <w:sz w:val="24"/>
          <w:szCs w:val="24"/>
          <w:lang w:bidi="ru-RU"/>
        </w:rPr>
        <w:t>ЛИБО</w:t>
      </w:r>
      <w:r w:rsidRPr="00517C28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поэтический. </w:t>
      </w:r>
    </w:p>
    <w:p w14:paraId="56A4E82A" w14:textId="3FF6A539" w:rsidR="00E278B5" w:rsidRPr="00517C28" w:rsidRDefault="00071AE4" w:rsidP="00C60B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AE4">
        <w:rPr>
          <w:rFonts w:ascii="Times New Roman" w:hAnsi="Times New Roman" w:cs="Times New Roman"/>
          <w:b/>
          <w:sz w:val="24"/>
          <w:szCs w:val="24"/>
        </w:rPr>
        <w:t>Вариант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0279" w:rsidRPr="00517C28">
        <w:rPr>
          <w:rFonts w:ascii="Times New Roman" w:hAnsi="Times New Roman" w:cs="Times New Roman"/>
          <w:sz w:val="24"/>
          <w:szCs w:val="24"/>
        </w:rPr>
        <w:t xml:space="preserve">Выполните целостный анализ рассказа. </w:t>
      </w:r>
    </w:p>
    <w:p w14:paraId="25DD40E5" w14:textId="77777777" w:rsidR="00C60BF0" w:rsidRDefault="00C60BF0" w:rsidP="00B419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2EB767" w14:textId="1DE99A9D" w:rsidR="00B4193D" w:rsidRPr="00517C28" w:rsidRDefault="00497676" w:rsidP="00B419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b/>
          <w:bCs/>
          <w:sz w:val="24"/>
          <w:szCs w:val="24"/>
        </w:rPr>
        <w:t>АЛЕКСАНДР ХУРГИН</w:t>
      </w:r>
      <w:r w:rsidRPr="00517C28">
        <w:rPr>
          <w:sz w:val="24"/>
          <w:szCs w:val="24"/>
        </w:rPr>
        <w:t xml:space="preserve"> </w:t>
      </w:r>
      <w:r w:rsidR="00F72661" w:rsidRPr="00517C28">
        <w:rPr>
          <w:rStyle w:val="a9"/>
          <w:rFonts w:ascii="Times New Roman" w:hAnsi="Times New Roman" w:cs="Times New Roman"/>
          <w:sz w:val="24"/>
          <w:szCs w:val="24"/>
        </w:rPr>
        <w:footnoteReference w:id="1"/>
      </w:r>
    </w:p>
    <w:p w14:paraId="552144D3" w14:textId="498C1246" w:rsidR="00497676" w:rsidRPr="00517C28" w:rsidRDefault="00497676" w:rsidP="00C60B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7C28">
        <w:rPr>
          <w:rFonts w:ascii="Times New Roman" w:hAnsi="Times New Roman" w:cs="Times New Roman"/>
          <w:b/>
          <w:bCs/>
          <w:sz w:val="24"/>
          <w:szCs w:val="24"/>
        </w:rPr>
        <w:t>ХОРОШО И ПРЕКРАСНО</w:t>
      </w:r>
    </w:p>
    <w:p w14:paraId="5A398420" w14:textId="77777777" w:rsidR="00497676" w:rsidRPr="00517C28" w:rsidRDefault="00497676" w:rsidP="00517C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 xml:space="preserve">Сколько стоит на земле третий подъезд дома номер сорок девять по улице Софьи Ковалевской, столько в нем живет один какой-нибудь старик или старуха. В смысле, настоящие старик или старуха, древние. Сначала жил там девяностолетний Митя Иванов, на еврейке Ивановой женатый. Потом долго квартиру на втором этаже занимала пакостная старуха Матвеевна по кличке </w:t>
      </w:r>
      <w:proofErr w:type="spellStart"/>
      <w:r w:rsidRPr="00517C28">
        <w:rPr>
          <w:rFonts w:ascii="Times New Roman" w:hAnsi="Times New Roman" w:cs="Times New Roman"/>
          <w:sz w:val="24"/>
          <w:szCs w:val="24"/>
        </w:rPr>
        <w:t>Шкидла</w:t>
      </w:r>
      <w:proofErr w:type="spellEnd"/>
      <w:r w:rsidRPr="00517C28">
        <w:rPr>
          <w:rFonts w:ascii="Times New Roman" w:hAnsi="Times New Roman" w:cs="Times New Roman"/>
          <w:sz w:val="24"/>
          <w:szCs w:val="24"/>
        </w:rPr>
        <w:t>. Занимала, пока не умерла в девяносто три года от простуды верхних дыхательных путей. Теперь ее место под солнцем заняла Валька. Ей девяносто три исполнится этим летом. И, судя по всему, Матвеевну Валька переживет. А у некоторых есть мнение, что она вообще не умрет никогда.</w:t>
      </w:r>
    </w:p>
    <w:p w14:paraId="5896BC6B" w14:textId="77777777" w:rsidR="00497676" w:rsidRPr="00517C28" w:rsidRDefault="00497676" w:rsidP="00517C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 xml:space="preserve">Валька живет в доме с самого начала. С 1970 года. Как дом этот железобетонный построили на колонии, как дали ей в нем квартиру от </w:t>
      </w:r>
      <w:proofErr w:type="spellStart"/>
      <w:r w:rsidRPr="00517C28">
        <w:rPr>
          <w:rFonts w:ascii="Times New Roman" w:hAnsi="Times New Roman" w:cs="Times New Roman"/>
          <w:sz w:val="24"/>
          <w:szCs w:val="24"/>
        </w:rPr>
        <w:t>мехзавода</w:t>
      </w:r>
      <w:proofErr w:type="spellEnd"/>
      <w:r w:rsidRPr="00517C28">
        <w:rPr>
          <w:rFonts w:ascii="Times New Roman" w:hAnsi="Times New Roman" w:cs="Times New Roman"/>
          <w:sz w:val="24"/>
          <w:szCs w:val="24"/>
        </w:rPr>
        <w:t xml:space="preserve"> ГШО, так она в нем и живет. Двоих детей здесь без мужа в армию проводила, внука после несчастного случая похоронила, ну и так далее, и тому подобное. И всех жильцов дома за эти годы она помнит поименно и пофамильно. В какой квартире жил, с кем жил, кем работал, как себя вел на производстве и в быту. Такая у нее память сердца. Ну, и кто, когда, к кому приходил, когда уходил. Мужчина, женщина или кто другой. Все это Валька тоже знает и помнит, как дважды два. Поскольку живет на первом этаже, и кухонное окно у нее рядом с входом в подъезд расположено. И захочешь — мимо незамеченным не проскользнешь. Делать же ей нечего. Она или у подъезда торчит, или поесть-попить себе на кухне готовит. В окно поглядывая. Благодаря Вальке в подъезде за все сорок восемь лет не было ни одной квартирной кражи. Потому что, когда Валька работала маляром, квартиры грабить было еще как-то не принято, а когда это стало массовым явлением, она уже была на пенсии и на посту.</w:t>
      </w:r>
    </w:p>
    <w:p w14:paraId="5BC4B1DA" w14:textId="597BACDF" w:rsidR="00497676" w:rsidRPr="00517C28" w:rsidRDefault="00497676" w:rsidP="00517C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 xml:space="preserve">Кто в милицию попал, кто в институт поступил, у кого тяжелая и продолжительная болезнь случилась. Все Вальке известно. Как-то она все это узнает из своих источников, гуляя целыми днями на скамейке перед домом. Она же, кстати, не пускает в подъезд мелких жуликов из канадской фирмы, свидетелей Иеговы и агитаторов во время всевозможных выборов. Не сообщает им код домофона, и все. А если кто из подъезда случайно выходит, заслоняет входную дверь собой, чтобы агитаторы в нее не просочились. И говорит им просто и ясно: «Дайте, — говорит, — людям жить. Идите </w:t>
      </w:r>
      <w:r w:rsidR="009F3C9D">
        <w:rPr>
          <w:rFonts w:ascii="Times New Roman" w:hAnsi="Times New Roman" w:cs="Times New Roman"/>
          <w:sz w:val="24"/>
          <w:szCs w:val="24"/>
        </w:rPr>
        <w:t>…</w:t>
      </w:r>
      <w:r w:rsidRPr="00517C28">
        <w:rPr>
          <w:rFonts w:ascii="Times New Roman" w:hAnsi="Times New Roman" w:cs="Times New Roman"/>
          <w:sz w:val="24"/>
          <w:szCs w:val="24"/>
        </w:rPr>
        <w:t xml:space="preserve"> и не возвращайтесь». И, что примечательно, они, агитаторы, идут и не возвращаются. Жулики и свидетели Иеговы тоже.</w:t>
      </w:r>
    </w:p>
    <w:p w14:paraId="13F500F5" w14:textId="77777777" w:rsidR="00497676" w:rsidRPr="00517C28" w:rsidRDefault="00497676" w:rsidP="00517C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 xml:space="preserve">Выражаясь прежним языком Советского Союза, Валька выполняет обязанности старшей по подъезду. Причем на чисто общественных началах и по своей собственной инициативе. За детьми присматривает, пока родители на работе маются, больных проведывает, мол, не надо ли кефиру купить или пирамидону, первой приходит на помощь в случае чьей-нибудь смерти. А однажды спасла жизнь соседскому коту Чернышу. Увидела, что его черный хвост свешивается из-под куртки у Клешни — дворового их бомжа и наркомана. И подняла страшный крик: «Отпусти кота, скотина». Клешня хотел от нее убежать, но она за ним погналась. И зацепила своей клюкой за ногу. Клешня полетел носом в асфальт, и Черныш у него из-под куртки вырвался. И убежал. А так-то ходили слухи, что наркоманы </w:t>
      </w:r>
      <w:r w:rsidRPr="00517C28">
        <w:rPr>
          <w:rFonts w:ascii="Times New Roman" w:hAnsi="Times New Roman" w:cs="Times New Roman"/>
          <w:sz w:val="24"/>
          <w:szCs w:val="24"/>
        </w:rPr>
        <w:lastRenderedPageBreak/>
        <w:t>котов ловят и продают Надьке, которая на Образцовом рынке горячими пирожками торгует. В том числе и с мясом.</w:t>
      </w:r>
    </w:p>
    <w:p w14:paraId="5D0C4F49" w14:textId="77777777" w:rsidR="00497676" w:rsidRPr="00517C28" w:rsidRDefault="00497676" w:rsidP="00517C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 xml:space="preserve">Так что Валька, несмотря на свои годы, живет напряженной общественной жизнью. Для людей живет. С самого утра дежуря у подъезда, на своем общественно-полезном посту. И люди ей за это от души благодарны. Хотя многих она, конечно, </w:t>
      </w:r>
      <w:proofErr w:type="spellStart"/>
      <w:r w:rsidRPr="00517C28">
        <w:rPr>
          <w:rFonts w:ascii="Times New Roman" w:hAnsi="Times New Roman" w:cs="Times New Roman"/>
          <w:sz w:val="24"/>
          <w:szCs w:val="24"/>
        </w:rPr>
        <w:t>подзадолбала</w:t>
      </w:r>
      <w:proofErr w:type="spellEnd"/>
      <w:r w:rsidRPr="00517C28">
        <w:rPr>
          <w:rFonts w:ascii="Times New Roman" w:hAnsi="Times New Roman" w:cs="Times New Roman"/>
          <w:sz w:val="24"/>
          <w:szCs w:val="24"/>
        </w:rPr>
        <w:t xml:space="preserve"> своей активной жизненной позицией. Но не это же главное. Главное, что у Вальки счастливая старость. Она и сама всегда говорит: «Все, — говорит, — у меня прекрасно».</w:t>
      </w:r>
    </w:p>
    <w:p w14:paraId="14EB13BB" w14:textId="77777777" w:rsidR="00497676" w:rsidRPr="00517C28" w:rsidRDefault="00497676" w:rsidP="00517C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А чего? Чувствует Валька себя допустимо. Для своего преклонного возраста. И видит, и слышит, и на своих ногах. Только желчный пузырь ей удалили, а остальные органы все, как один, при ней. Если б еще пенсию повысили на сколько-нибудь, совсем стало бы терпимо.</w:t>
      </w:r>
    </w:p>
    <w:p w14:paraId="29E2BA3C" w14:textId="77777777" w:rsidR="00497676" w:rsidRPr="00517C28" w:rsidRDefault="00497676" w:rsidP="00517C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 xml:space="preserve">Помощи-то ждать Вальке не от кого. Ни материальной, </w:t>
      </w:r>
      <w:proofErr w:type="gramStart"/>
      <w:r w:rsidRPr="00517C28">
        <w:rPr>
          <w:rFonts w:ascii="Times New Roman" w:hAnsi="Times New Roman" w:cs="Times New Roman"/>
          <w:sz w:val="24"/>
          <w:szCs w:val="24"/>
        </w:rPr>
        <w:t>ни какой</w:t>
      </w:r>
      <w:proofErr w:type="gramEnd"/>
      <w:r w:rsidRPr="00517C28">
        <w:rPr>
          <w:rFonts w:ascii="Times New Roman" w:hAnsi="Times New Roman" w:cs="Times New Roman"/>
          <w:sz w:val="24"/>
          <w:szCs w:val="24"/>
        </w:rPr>
        <w:t xml:space="preserve"> иной. Сыновья умерли. Естественной смертью от старости. Валька говорит: «Мужчины у нас непродолжительно живут по статистике. А дети мои нормально пожили, грех жаловаться. Младший семьдесят два года, а старший семьдесят».</w:t>
      </w:r>
    </w:p>
    <w:p w14:paraId="43D311DE" w14:textId="77777777" w:rsidR="00497676" w:rsidRPr="00517C28" w:rsidRDefault="00497676" w:rsidP="00517C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 xml:space="preserve">Невесток тоже у Вальки фактически нет. С одной сын развелся при жизни еще, бог </w:t>
      </w:r>
      <w:proofErr w:type="gramStart"/>
      <w:r w:rsidRPr="00517C28">
        <w:rPr>
          <w:rFonts w:ascii="Times New Roman" w:hAnsi="Times New Roman" w:cs="Times New Roman"/>
          <w:sz w:val="24"/>
          <w:szCs w:val="24"/>
        </w:rPr>
        <w:t>знает</w:t>
      </w:r>
      <w:proofErr w:type="gramEnd"/>
      <w:r w:rsidRPr="00517C28">
        <w:rPr>
          <w:rFonts w:ascii="Times New Roman" w:hAnsi="Times New Roman" w:cs="Times New Roman"/>
          <w:sz w:val="24"/>
          <w:szCs w:val="24"/>
        </w:rPr>
        <w:t xml:space="preserve"> как давно, а другую она не смогла простить или не захотела. За то, что допустила гибель внука. Любила Валька внука своего единственного, а она, мать, его в детстве недоглядела. Выходит, что пенсия повышенная никак Вальке не навредила бы. Но и без пенсии ей хорошо на свете жить. Хорошо и прекрасно. И гораздо лучше, чем многим другим людям.</w:t>
      </w:r>
    </w:p>
    <w:p w14:paraId="3F7AC2DF" w14:textId="02F4AE63" w:rsidR="007D6E16" w:rsidRPr="00517C28" w:rsidRDefault="00B21D2D" w:rsidP="00517C28">
      <w:pPr>
        <w:tabs>
          <w:tab w:val="left" w:pos="2294"/>
          <w:tab w:val="right" w:pos="10063"/>
        </w:tabs>
        <w:spacing w:after="0" w:line="240" w:lineRule="auto"/>
        <w:ind w:firstLine="567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ab/>
      </w:r>
    </w:p>
    <w:p w14:paraId="78132B69" w14:textId="13C1C79A" w:rsidR="00E77F00" w:rsidRPr="00517C28" w:rsidRDefault="00071AE4" w:rsidP="00517C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AE4">
        <w:rPr>
          <w:rFonts w:ascii="Times New Roman" w:hAnsi="Times New Roman" w:cs="Times New Roman"/>
          <w:b/>
          <w:sz w:val="24"/>
          <w:szCs w:val="24"/>
        </w:rPr>
        <w:t>Вариант 2.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25DA2" w:rsidRPr="00517C28">
        <w:rPr>
          <w:rFonts w:ascii="Times New Roman" w:hAnsi="Times New Roman" w:cs="Times New Roman"/>
          <w:sz w:val="24"/>
          <w:szCs w:val="24"/>
        </w:rPr>
        <w:t xml:space="preserve">Выполните целостный анализ </w:t>
      </w:r>
      <w:r w:rsidR="00525DA2" w:rsidRPr="00071AE4">
        <w:rPr>
          <w:rFonts w:ascii="Times New Roman" w:hAnsi="Times New Roman" w:cs="Times New Roman"/>
          <w:sz w:val="24"/>
          <w:szCs w:val="24"/>
          <w:u w:val="single"/>
        </w:rPr>
        <w:t>поэтического</w:t>
      </w:r>
      <w:r w:rsidR="00525DA2" w:rsidRPr="00517C28">
        <w:rPr>
          <w:rFonts w:ascii="Times New Roman" w:hAnsi="Times New Roman" w:cs="Times New Roman"/>
          <w:sz w:val="24"/>
          <w:szCs w:val="24"/>
        </w:rPr>
        <w:t xml:space="preserve"> текста. </w:t>
      </w:r>
    </w:p>
    <w:p w14:paraId="68E76E44" w14:textId="77777777" w:rsidR="00525DA2" w:rsidRPr="00517C28" w:rsidRDefault="00525DA2" w:rsidP="00517C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E87D90" w14:textId="781E4C0C" w:rsidR="00E77F00" w:rsidRPr="00517C28" w:rsidRDefault="00071AE4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9F7FA1" w:rsidRPr="00517C28">
        <w:rPr>
          <w:rFonts w:ascii="Times New Roman" w:hAnsi="Times New Roman" w:cs="Times New Roman"/>
          <w:b/>
          <w:sz w:val="24"/>
          <w:szCs w:val="24"/>
        </w:rPr>
        <w:t xml:space="preserve">Виталий </w:t>
      </w:r>
      <w:proofErr w:type="spellStart"/>
      <w:r w:rsidR="009F7FA1" w:rsidRPr="00517C28">
        <w:rPr>
          <w:rFonts w:ascii="Times New Roman" w:hAnsi="Times New Roman" w:cs="Times New Roman"/>
          <w:b/>
          <w:sz w:val="24"/>
          <w:szCs w:val="24"/>
        </w:rPr>
        <w:t>Симанков</w:t>
      </w:r>
      <w:proofErr w:type="spellEnd"/>
      <w:r w:rsidR="00E77F00" w:rsidRPr="00517C28">
        <w:rPr>
          <w:rStyle w:val="a9"/>
          <w:rFonts w:ascii="Times New Roman" w:hAnsi="Times New Roman" w:cs="Times New Roman"/>
          <w:b/>
          <w:sz w:val="24"/>
          <w:szCs w:val="24"/>
        </w:rPr>
        <w:footnoteReference w:id="2"/>
      </w:r>
    </w:p>
    <w:p w14:paraId="4A716D29" w14:textId="63095567" w:rsidR="009F7FA1" w:rsidRPr="00517C28" w:rsidRDefault="00071AE4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9F7FA1" w:rsidRPr="00517C28">
        <w:rPr>
          <w:rFonts w:ascii="Times New Roman" w:hAnsi="Times New Roman" w:cs="Times New Roman"/>
          <w:b/>
          <w:sz w:val="24"/>
          <w:szCs w:val="24"/>
        </w:rPr>
        <w:t>Малодушие</w:t>
      </w:r>
    </w:p>
    <w:p w14:paraId="0AFC5B29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Печаль моя прозрачна и ясна —</w:t>
      </w:r>
    </w:p>
    <w:p w14:paraId="11E5B2B8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Увы, прозрачны все мои печали.</w:t>
      </w:r>
    </w:p>
    <w:p w14:paraId="666DA298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Прозрачно всё — невзрачная весна,</w:t>
      </w:r>
    </w:p>
    <w:p w14:paraId="7BD3FD46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И призрачные тени на причале,</w:t>
      </w:r>
    </w:p>
    <w:p w14:paraId="6B4E3F6D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И стерегущий жертву ловелас,</w:t>
      </w:r>
    </w:p>
    <w:p w14:paraId="54360FDF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И жертвенного голоса звучанье,</w:t>
      </w:r>
    </w:p>
    <w:p w14:paraId="15396E19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И вопиющего в пустыне глас,</w:t>
      </w:r>
    </w:p>
    <w:p w14:paraId="0501545B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И львиный рык, и кобылицы ржанье…</w:t>
      </w:r>
    </w:p>
    <w:p w14:paraId="1F0DD9DD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</w:p>
    <w:p w14:paraId="3169B674" w14:textId="0DDC9948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Печаль моя напрасна и красна.</w:t>
      </w:r>
    </w:p>
    <w:p w14:paraId="103187AF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Зачем же вновь моё уснуло сердце,</w:t>
      </w:r>
    </w:p>
    <w:p w14:paraId="3E764D56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Воспрянувшее было ото сна?</w:t>
      </w:r>
    </w:p>
    <w:p w14:paraId="1A8C314B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 xml:space="preserve">Почто </w:t>
      </w:r>
      <w:proofErr w:type="spellStart"/>
      <w:r w:rsidRPr="00517C28">
        <w:rPr>
          <w:rFonts w:ascii="Times New Roman" w:hAnsi="Times New Roman" w:cs="Times New Roman"/>
          <w:sz w:val="24"/>
          <w:szCs w:val="24"/>
        </w:rPr>
        <w:t>скрыпит</w:t>
      </w:r>
      <w:proofErr w:type="spellEnd"/>
      <w:r w:rsidRPr="00517C28">
        <w:rPr>
          <w:rFonts w:ascii="Times New Roman" w:hAnsi="Times New Roman" w:cs="Times New Roman"/>
          <w:sz w:val="24"/>
          <w:szCs w:val="24"/>
        </w:rPr>
        <w:t>, не отворяясь, дверца?</w:t>
      </w:r>
    </w:p>
    <w:p w14:paraId="6B82E84B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Почто на стук не отворяют дверь?</w:t>
      </w:r>
    </w:p>
    <w:p w14:paraId="31D10CB2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Кто взаперти меня искусно держит?</w:t>
      </w:r>
    </w:p>
    <w:p w14:paraId="3DB75C87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Откуда в мой покой вселился зверь,</w:t>
      </w:r>
    </w:p>
    <w:p w14:paraId="55172668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С собой зубовный внесший внешний скрежет?</w:t>
      </w:r>
    </w:p>
    <w:p w14:paraId="1D5A3BB5" w14:textId="62F10EE2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B1618D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Печаль моя светла, известен путь,</w:t>
      </w:r>
    </w:p>
    <w:p w14:paraId="0FE50280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Ведущий прочь от выпадшей печали,</w:t>
      </w:r>
    </w:p>
    <w:p w14:paraId="3B30C61B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Известно всё, что обнажило суть,</w:t>
      </w:r>
    </w:p>
    <w:p w14:paraId="287B3092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Но этого достаточно едва ли,</w:t>
      </w:r>
    </w:p>
    <w:p w14:paraId="29996B06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Чтобы из кресел выбраться долой,</w:t>
      </w:r>
    </w:p>
    <w:p w14:paraId="3A14CA9B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Чтоб выехать из мёртвого отеля</w:t>
      </w:r>
    </w:p>
    <w:p w14:paraId="77EB8BE4" w14:textId="77777777" w:rsidR="009F7FA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>И въехать дурнем на печи домой,</w:t>
      </w:r>
    </w:p>
    <w:p w14:paraId="641C1165" w14:textId="3F6977E9" w:rsidR="00114B51" w:rsidRPr="00517C28" w:rsidRDefault="009F7FA1" w:rsidP="00071AE4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17C28">
        <w:rPr>
          <w:rFonts w:ascii="Times New Roman" w:hAnsi="Times New Roman" w:cs="Times New Roman"/>
          <w:sz w:val="24"/>
          <w:szCs w:val="24"/>
        </w:rPr>
        <w:t xml:space="preserve">Где чистая постелена </w:t>
      </w:r>
      <w:proofErr w:type="spellStart"/>
      <w:r w:rsidRPr="00517C28">
        <w:rPr>
          <w:rFonts w:ascii="Times New Roman" w:hAnsi="Times New Roman" w:cs="Times New Roman"/>
          <w:sz w:val="24"/>
          <w:szCs w:val="24"/>
        </w:rPr>
        <w:t>постеля</w:t>
      </w:r>
      <w:proofErr w:type="spellEnd"/>
      <w:r w:rsidRPr="00517C28">
        <w:rPr>
          <w:rFonts w:ascii="Times New Roman" w:hAnsi="Times New Roman" w:cs="Times New Roman"/>
          <w:sz w:val="24"/>
          <w:szCs w:val="24"/>
        </w:rPr>
        <w:t>…</w:t>
      </w:r>
    </w:p>
    <w:p w14:paraId="5493A0E7" w14:textId="77777777" w:rsidR="00517C28" w:rsidRDefault="00517C28" w:rsidP="00517C28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4D84EEDA" w14:textId="77777777" w:rsidR="00517C28" w:rsidRDefault="00517C28" w:rsidP="00517C28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0D301DA" w14:textId="77665A21" w:rsidR="00B21D2D" w:rsidRPr="00517C28" w:rsidRDefault="00517C28" w:rsidP="00517C28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 Творческое задание</w:t>
      </w:r>
      <w:r w:rsidR="00622987">
        <w:rPr>
          <w:rFonts w:ascii="Times New Roman" w:hAnsi="Times New Roman" w:cs="Times New Roman"/>
          <w:b/>
          <w:sz w:val="24"/>
          <w:szCs w:val="24"/>
        </w:rPr>
        <w:t>. 20 баллов</w:t>
      </w:r>
    </w:p>
    <w:p w14:paraId="65688B5A" w14:textId="77777777" w:rsidR="00B21D2D" w:rsidRPr="00517C28" w:rsidRDefault="00B21D2D" w:rsidP="00C60BF0">
      <w:pPr>
        <w:pStyle w:val="a6"/>
        <w:spacing w:after="0" w:line="240" w:lineRule="auto"/>
        <w:ind w:left="0" w:firstLine="41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17C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Учащимся старших классов было предложено организовать круглый стол, посвященный проблемам «</w:t>
      </w:r>
      <w:r w:rsidRPr="00517C2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Современной подростковой (</w:t>
      </w:r>
      <w:proofErr w:type="spellStart"/>
      <w:r w:rsidRPr="00517C2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янг-эдалт</w:t>
      </w:r>
      <w:proofErr w:type="spellEnd"/>
      <w:r w:rsidRPr="00517C2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)</w:t>
      </w:r>
      <w:r w:rsidRPr="00517C28">
        <w:rPr>
          <w:rStyle w:val="a9"/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footnoteReference w:id="3"/>
      </w:r>
      <w:r w:rsidRPr="00517C2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 литературы</w:t>
      </w:r>
      <w:r w:rsidRPr="00517C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». Один из важных этапов проведения круглого стола – это составление информационного письма, адресованного как возможным участникам, так и слушателям. Составьте информационное письмо для проведения данного мероприятия. В информационном письме должны быть отражены: актуальность мероприятия и цель, целевая аудитория, сроки проведения, предполагаемый круг вопросов для обсуждения, форма заявки для участия в мероприятии, условия участия, контактная информация. </w:t>
      </w:r>
    </w:p>
    <w:p w14:paraId="76B6DCE0" w14:textId="77777777" w:rsidR="00B21D2D" w:rsidRPr="00517C28" w:rsidRDefault="00B21D2D" w:rsidP="00B21D2D">
      <w:pPr>
        <w:pStyle w:val="a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67B3B2" w14:textId="77777777" w:rsidR="00B21D2D" w:rsidRPr="00517C28" w:rsidRDefault="00B21D2D" w:rsidP="009F7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65772D" w14:textId="77777777" w:rsidR="00B21D2D" w:rsidRPr="00517C28" w:rsidRDefault="00B21D2D" w:rsidP="009F7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99C613" w14:textId="77777777" w:rsidR="00B21D2D" w:rsidRDefault="00B21D2D" w:rsidP="009F7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50A0BE" w14:textId="77777777" w:rsidR="00B21D2D" w:rsidRDefault="00B21D2D" w:rsidP="009F7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336AB2" w14:textId="77777777" w:rsidR="00B21D2D" w:rsidRDefault="00B21D2D" w:rsidP="009F7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91080F" w14:textId="77777777" w:rsidR="00B21D2D" w:rsidRDefault="00B21D2D" w:rsidP="009F7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3EECF51" w14:textId="77777777" w:rsidR="00B21D2D" w:rsidRDefault="00B21D2D" w:rsidP="009F7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93FBD0" w14:textId="77777777" w:rsidR="00B21D2D" w:rsidRDefault="00B21D2D" w:rsidP="009F7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304CE6" w14:textId="77777777" w:rsidR="00B21D2D" w:rsidRDefault="00B21D2D" w:rsidP="009F7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031AF4" w14:textId="77777777" w:rsidR="00B21D2D" w:rsidRDefault="00B21D2D" w:rsidP="009F7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2DBECE" w14:textId="77777777" w:rsidR="00B21D2D" w:rsidRPr="009F7FA1" w:rsidRDefault="00B21D2D" w:rsidP="009F7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21D2D" w:rsidRPr="009F7FA1" w:rsidSect="00C60BF0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C20CA" w14:textId="77777777" w:rsidR="000D05F5" w:rsidRDefault="000D05F5" w:rsidP="00B4193D">
      <w:pPr>
        <w:spacing w:after="0" w:line="240" w:lineRule="auto"/>
      </w:pPr>
      <w:r>
        <w:separator/>
      </w:r>
    </w:p>
  </w:endnote>
  <w:endnote w:type="continuationSeparator" w:id="0">
    <w:p w14:paraId="433BD95B" w14:textId="77777777" w:rsidR="000D05F5" w:rsidRDefault="000D05F5" w:rsidP="00B41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017DC" w14:textId="77777777" w:rsidR="000D05F5" w:rsidRDefault="000D05F5" w:rsidP="00B4193D">
      <w:pPr>
        <w:spacing w:after="0" w:line="240" w:lineRule="auto"/>
      </w:pPr>
      <w:r>
        <w:separator/>
      </w:r>
    </w:p>
  </w:footnote>
  <w:footnote w:type="continuationSeparator" w:id="0">
    <w:p w14:paraId="4A6FBDFA" w14:textId="77777777" w:rsidR="000D05F5" w:rsidRDefault="000D05F5" w:rsidP="00B4193D">
      <w:pPr>
        <w:spacing w:after="0" w:line="240" w:lineRule="auto"/>
      </w:pPr>
      <w:r>
        <w:continuationSeparator/>
      </w:r>
    </w:p>
  </w:footnote>
  <w:footnote w:id="1">
    <w:p w14:paraId="6E989543" w14:textId="0EB9A4D1" w:rsidR="00F72661" w:rsidRPr="00071AE4" w:rsidRDefault="00F72661" w:rsidP="00497676">
      <w:pPr>
        <w:pStyle w:val="a7"/>
        <w:jc w:val="both"/>
        <w:rPr>
          <w:rFonts w:ascii="Times New Roman" w:hAnsi="Times New Roman" w:cs="Times New Roman"/>
        </w:rPr>
      </w:pPr>
      <w:r>
        <w:rPr>
          <w:rStyle w:val="a9"/>
        </w:rPr>
        <w:footnoteRef/>
      </w:r>
      <w:r w:rsidR="00497676" w:rsidRPr="00071AE4">
        <w:rPr>
          <w:rFonts w:ascii="Times New Roman" w:hAnsi="Times New Roman" w:cs="Times New Roman"/>
        </w:rPr>
        <w:t xml:space="preserve">Александр </w:t>
      </w:r>
      <w:proofErr w:type="spellStart"/>
      <w:r w:rsidR="00497676" w:rsidRPr="00071AE4">
        <w:rPr>
          <w:rFonts w:ascii="Times New Roman" w:hAnsi="Times New Roman" w:cs="Times New Roman"/>
        </w:rPr>
        <w:t>Хургин</w:t>
      </w:r>
      <w:proofErr w:type="spellEnd"/>
      <w:r w:rsidR="00497676" w:rsidRPr="00071AE4">
        <w:rPr>
          <w:rFonts w:ascii="Times New Roman" w:hAnsi="Times New Roman" w:cs="Times New Roman"/>
        </w:rPr>
        <w:t xml:space="preserve"> — автор двенадцати книг прозы, лауреат нескольких литературных премий. Рассказы переводились на многие европейские языки.</w:t>
      </w:r>
    </w:p>
  </w:footnote>
  <w:footnote w:id="2">
    <w:p w14:paraId="5EBBFEFD" w14:textId="085C61E2" w:rsidR="00E77F00" w:rsidRPr="00500F9D" w:rsidRDefault="00E77F00" w:rsidP="00E77F00">
      <w:pPr>
        <w:pStyle w:val="a7"/>
        <w:jc w:val="both"/>
        <w:rPr>
          <w:rFonts w:ascii="Times New Roman" w:hAnsi="Times New Roman" w:cs="Times New Roman"/>
        </w:rPr>
      </w:pPr>
      <w:r w:rsidRPr="00500F9D">
        <w:rPr>
          <w:rStyle w:val="a9"/>
          <w:rFonts w:ascii="Times New Roman" w:hAnsi="Times New Roman" w:cs="Times New Roman"/>
        </w:rPr>
        <w:footnoteRef/>
      </w:r>
      <w:r w:rsidRPr="00500F9D">
        <w:rPr>
          <w:rFonts w:ascii="Times New Roman" w:hAnsi="Times New Roman" w:cs="Times New Roman"/>
        </w:rPr>
        <w:t xml:space="preserve"> </w:t>
      </w:r>
      <w:r w:rsidR="009F7FA1" w:rsidRPr="00500F9D">
        <w:rPr>
          <w:rFonts w:ascii="Times New Roman" w:hAnsi="Times New Roman" w:cs="Times New Roman"/>
        </w:rPr>
        <w:t xml:space="preserve">Виталий Иванович </w:t>
      </w:r>
      <w:proofErr w:type="spellStart"/>
      <w:r w:rsidR="009F7FA1" w:rsidRPr="00500F9D">
        <w:rPr>
          <w:rFonts w:ascii="Times New Roman" w:hAnsi="Times New Roman" w:cs="Times New Roman"/>
        </w:rPr>
        <w:t>Симанков</w:t>
      </w:r>
      <w:proofErr w:type="spellEnd"/>
      <w:r w:rsidR="009F7FA1" w:rsidRPr="00500F9D">
        <w:rPr>
          <w:rFonts w:ascii="Times New Roman" w:hAnsi="Times New Roman" w:cs="Times New Roman"/>
        </w:rPr>
        <w:t xml:space="preserve"> </w:t>
      </w:r>
      <w:proofErr w:type="gramStart"/>
      <w:r w:rsidR="009F7FA1" w:rsidRPr="00500F9D">
        <w:rPr>
          <w:rFonts w:ascii="Times New Roman" w:hAnsi="Times New Roman" w:cs="Times New Roman"/>
        </w:rPr>
        <w:t>(</w:t>
      </w:r>
      <w:r w:rsidR="00F75B52" w:rsidRPr="00500F9D">
        <w:rPr>
          <w:rFonts w:ascii="Times New Roman" w:hAnsi="Times New Roman" w:cs="Times New Roman"/>
        </w:rPr>
        <w:t xml:space="preserve"> род</w:t>
      </w:r>
      <w:proofErr w:type="gramEnd"/>
      <w:r w:rsidR="00F75B52" w:rsidRPr="00500F9D">
        <w:rPr>
          <w:rFonts w:ascii="Times New Roman" w:hAnsi="Times New Roman" w:cs="Times New Roman"/>
        </w:rPr>
        <w:t xml:space="preserve">. </w:t>
      </w:r>
      <w:r w:rsidR="009F7FA1" w:rsidRPr="00500F9D">
        <w:rPr>
          <w:rFonts w:ascii="Times New Roman" w:hAnsi="Times New Roman" w:cs="Times New Roman"/>
        </w:rPr>
        <w:t xml:space="preserve">19 декабря 1973 года, город Изюм) — поэт, переводчик. Автор ряда статей по русской литературе XVIII–XIX веков. Окончил аспирантуру при отделении славистики в </w:t>
      </w:r>
      <w:proofErr w:type="spellStart"/>
      <w:r w:rsidR="009F7FA1" w:rsidRPr="00500F9D">
        <w:rPr>
          <w:rFonts w:ascii="Times New Roman" w:hAnsi="Times New Roman" w:cs="Times New Roman"/>
        </w:rPr>
        <w:t>Брауновском</w:t>
      </w:r>
      <w:proofErr w:type="spellEnd"/>
      <w:r w:rsidR="009F7FA1" w:rsidRPr="00500F9D">
        <w:rPr>
          <w:rFonts w:ascii="Times New Roman" w:hAnsi="Times New Roman" w:cs="Times New Roman"/>
        </w:rPr>
        <w:t xml:space="preserve"> университете (</w:t>
      </w:r>
      <w:proofErr w:type="spellStart"/>
      <w:r w:rsidR="009F7FA1" w:rsidRPr="00500F9D">
        <w:rPr>
          <w:rFonts w:ascii="Times New Roman" w:hAnsi="Times New Roman" w:cs="Times New Roman"/>
        </w:rPr>
        <w:t>Провиденс</w:t>
      </w:r>
      <w:proofErr w:type="spellEnd"/>
      <w:r w:rsidR="009F7FA1" w:rsidRPr="00500F9D">
        <w:rPr>
          <w:rFonts w:ascii="Times New Roman" w:hAnsi="Times New Roman" w:cs="Times New Roman"/>
        </w:rPr>
        <w:t>, США). В настоящее время — независимый исследователь. Живет в Санкт-Петербурге.</w:t>
      </w:r>
    </w:p>
  </w:footnote>
  <w:footnote w:id="3">
    <w:p w14:paraId="60446DC4" w14:textId="77777777" w:rsidR="00B21D2D" w:rsidRPr="00500F9D" w:rsidRDefault="00B21D2D" w:rsidP="00B21D2D">
      <w:pPr>
        <w:pStyle w:val="a7"/>
        <w:rPr>
          <w:rFonts w:ascii="Times New Roman" w:hAnsi="Times New Roman" w:cs="Times New Roman"/>
        </w:rPr>
      </w:pPr>
      <w:r w:rsidRPr="00500F9D">
        <w:rPr>
          <w:rStyle w:val="a9"/>
          <w:rFonts w:ascii="Times New Roman" w:hAnsi="Times New Roman" w:cs="Times New Roman"/>
        </w:rPr>
        <w:footnoteRef/>
      </w:r>
      <w:r w:rsidRPr="00500F9D">
        <w:rPr>
          <w:rFonts w:ascii="Times New Roman" w:hAnsi="Times New Roman" w:cs="Times New Roman"/>
        </w:rPr>
        <w:t xml:space="preserve"> Янг-</w:t>
      </w:r>
      <w:proofErr w:type="spellStart"/>
      <w:r w:rsidRPr="00500F9D">
        <w:rPr>
          <w:rFonts w:ascii="Times New Roman" w:hAnsi="Times New Roman" w:cs="Times New Roman"/>
        </w:rPr>
        <w:t>эдалт</w:t>
      </w:r>
      <w:proofErr w:type="spellEnd"/>
      <w:r w:rsidRPr="00500F9D">
        <w:rPr>
          <w:rFonts w:ascii="Times New Roman" w:hAnsi="Times New Roman" w:cs="Times New Roman"/>
        </w:rPr>
        <w:t xml:space="preserve"> – подростковая литература, литература для юношеского чтения.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73AA6"/>
    <w:multiLevelType w:val="hybridMultilevel"/>
    <w:tmpl w:val="3BDA6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37604"/>
    <w:multiLevelType w:val="hybridMultilevel"/>
    <w:tmpl w:val="324C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636A3"/>
    <w:multiLevelType w:val="hybridMultilevel"/>
    <w:tmpl w:val="F71CAEA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F8715DF"/>
    <w:multiLevelType w:val="hybridMultilevel"/>
    <w:tmpl w:val="A68CC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E11"/>
    <w:rsid w:val="00032B17"/>
    <w:rsid w:val="00071AE4"/>
    <w:rsid w:val="000957EE"/>
    <w:rsid w:val="000A0A6E"/>
    <w:rsid w:val="000D05F5"/>
    <w:rsid w:val="00114B51"/>
    <w:rsid w:val="00137599"/>
    <w:rsid w:val="001427F1"/>
    <w:rsid w:val="00145B1B"/>
    <w:rsid w:val="00185596"/>
    <w:rsid w:val="001A7561"/>
    <w:rsid w:val="001B69C6"/>
    <w:rsid w:val="001E7839"/>
    <w:rsid w:val="00223C42"/>
    <w:rsid w:val="00227D08"/>
    <w:rsid w:val="002D3178"/>
    <w:rsid w:val="0032083A"/>
    <w:rsid w:val="00497676"/>
    <w:rsid w:val="004F1C40"/>
    <w:rsid w:val="00500F9D"/>
    <w:rsid w:val="00517C28"/>
    <w:rsid w:val="00525DA2"/>
    <w:rsid w:val="00531593"/>
    <w:rsid w:val="00546176"/>
    <w:rsid w:val="005B0EFB"/>
    <w:rsid w:val="006105BB"/>
    <w:rsid w:val="00622987"/>
    <w:rsid w:val="006450D7"/>
    <w:rsid w:val="006515D7"/>
    <w:rsid w:val="00667A3A"/>
    <w:rsid w:val="00670A63"/>
    <w:rsid w:val="006812A3"/>
    <w:rsid w:val="006E5198"/>
    <w:rsid w:val="007110C9"/>
    <w:rsid w:val="007444CF"/>
    <w:rsid w:val="00771098"/>
    <w:rsid w:val="00793F03"/>
    <w:rsid w:val="007D2D13"/>
    <w:rsid w:val="007D6E16"/>
    <w:rsid w:val="00807657"/>
    <w:rsid w:val="008218F0"/>
    <w:rsid w:val="0084561A"/>
    <w:rsid w:val="0088781A"/>
    <w:rsid w:val="008E3F91"/>
    <w:rsid w:val="00921266"/>
    <w:rsid w:val="00964654"/>
    <w:rsid w:val="009A0279"/>
    <w:rsid w:val="009E5483"/>
    <w:rsid w:val="009F3C9D"/>
    <w:rsid w:val="009F7FA1"/>
    <w:rsid w:val="00A15505"/>
    <w:rsid w:val="00AF35E9"/>
    <w:rsid w:val="00B21D2D"/>
    <w:rsid w:val="00B4193D"/>
    <w:rsid w:val="00BC07E3"/>
    <w:rsid w:val="00BF5783"/>
    <w:rsid w:val="00C16B3E"/>
    <w:rsid w:val="00C25869"/>
    <w:rsid w:val="00C54F50"/>
    <w:rsid w:val="00C60BF0"/>
    <w:rsid w:val="00D16635"/>
    <w:rsid w:val="00D46C40"/>
    <w:rsid w:val="00D7393E"/>
    <w:rsid w:val="00D854F0"/>
    <w:rsid w:val="00DD3065"/>
    <w:rsid w:val="00DD3908"/>
    <w:rsid w:val="00E278B5"/>
    <w:rsid w:val="00E77F00"/>
    <w:rsid w:val="00EB0A5E"/>
    <w:rsid w:val="00F6709C"/>
    <w:rsid w:val="00F70B03"/>
    <w:rsid w:val="00F72661"/>
    <w:rsid w:val="00F75B52"/>
    <w:rsid w:val="00FA6335"/>
    <w:rsid w:val="00FD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C7F76"/>
  <w15:chartTrackingRefBased/>
  <w15:docId w15:val="{606522E8-B034-41DC-B2D4-659AA527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C40"/>
  </w:style>
  <w:style w:type="paragraph" w:styleId="1">
    <w:name w:val="heading 1"/>
    <w:basedOn w:val="a"/>
    <w:link w:val="10"/>
    <w:uiPriority w:val="1"/>
    <w:qFormat/>
    <w:rsid w:val="004F1C40"/>
    <w:pPr>
      <w:widowControl w:val="0"/>
      <w:autoSpaceDE w:val="0"/>
      <w:autoSpaceDN w:val="0"/>
      <w:spacing w:after="0" w:line="240" w:lineRule="auto"/>
      <w:ind w:left="116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F1C40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3">
    <w:name w:val="Body Text"/>
    <w:basedOn w:val="a"/>
    <w:link w:val="a4"/>
    <w:uiPriority w:val="1"/>
    <w:qFormat/>
    <w:rsid w:val="004F1C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4F1C4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F1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F1C40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B4193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4193D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4193D"/>
    <w:rPr>
      <w:vertAlign w:val="superscript"/>
    </w:rPr>
  </w:style>
  <w:style w:type="character" w:styleId="aa">
    <w:name w:val="Hyperlink"/>
    <w:basedOn w:val="a0"/>
    <w:uiPriority w:val="99"/>
    <w:semiHidden/>
    <w:unhideWhenUsed/>
    <w:rsid w:val="00E77F00"/>
    <w:rPr>
      <w:color w:val="0000FF"/>
      <w:u w:val="single"/>
    </w:rPr>
  </w:style>
  <w:style w:type="paragraph" w:styleId="ab">
    <w:name w:val="endnote text"/>
    <w:basedOn w:val="a"/>
    <w:link w:val="ac"/>
    <w:uiPriority w:val="99"/>
    <w:semiHidden/>
    <w:unhideWhenUsed/>
    <w:rsid w:val="00145B1B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145B1B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145B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EDB4D-720E-4426-9A0B-B16751E32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Арбузова Алина Владимировна</cp:lastModifiedBy>
  <cp:revision>43</cp:revision>
  <dcterms:created xsi:type="dcterms:W3CDTF">2020-08-28T02:04:00Z</dcterms:created>
  <dcterms:modified xsi:type="dcterms:W3CDTF">2021-12-08T11:00:00Z</dcterms:modified>
</cp:coreProperties>
</file>